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F5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REGULAMIN OGÓLNOPOLSKIEGO KONKURSU PLAKATOWEGO DLA UCZNIÓW ZAKŁADÓW RZEMIEŚLNICZYCH</w:t>
      </w:r>
    </w:p>
    <w:p w:rsidR="00BE654D" w:rsidRPr="00BE654D" w:rsidRDefault="00BE654D" w:rsidP="00C572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:rsidR="00332AF5" w:rsidRPr="00BE654D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 w:rsidRPr="00BE654D">
        <w:rPr>
          <w:rFonts w:ascii="Arial" w:hAnsi="Arial" w:cs="Arial"/>
          <w:b/>
          <w:bCs/>
          <w:sz w:val="36"/>
          <w:szCs w:val="36"/>
          <w:lang w:eastAsia="pl-PL"/>
        </w:rPr>
        <w:t>„UCZNIOWIE RZEMIOSŁA DLA ŚRODOWISKA”</w:t>
      </w:r>
    </w:p>
    <w:p w:rsidR="00332AF5" w:rsidRPr="00841572" w:rsidRDefault="00332AF5" w:rsidP="00C5724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W realizacji projektu </w:t>
      </w:r>
      <w:r w:rsidRPr="00841572">
        <w:rPr>
          <w:rFonts w:ascii="Arial" w:hAnsi="Arial" w:cs="Arial"/>
          <w:sz w:val="24"/>
          <w:szCs w:val="24"/>
        </w:rPr>
        <w:t>LIFE12 INF/000009/3xŚrodowisko/PL ustanawia się regulamin  konkursu „Uczniowie rze</w:t>
      </w:r>
      <w:r>
        <w:rPr>
          <w:rFonts w:ascii="Arial" w:hAnsi="Arial" w:cs="Arial"/>
          <w:sz w:val="24"/>
          <w:szCs w:val="24"/>
        </w:rPr>
        <w:t>miosła dla środowiska” jak nastę</w:t>
      </w:r>
      <w:r w:rsidRPr="00841572">
        <w:rPr>
          <w:rFonts w:ascii="Arial" w:hAnsi="Arial" w:cs="Arial"/>
          <w:sz w:val="24"/>
          <w:szCs w:val="24"/>
        </w:rPr>
        <w:t>puje.</w:t>
      </w: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Cele Konkursu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Celem Konkursu jest: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1. zachęcenie nauczycieli i uczniów do czynnego zainteresowania się tematyką ochrony środowiska w zakładach rzemieślniczych,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skierowanie uwagi młodych na problematykę ochrony środowiska w bezpośrednim otoczeniu miejsca pracy,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popularyzowanie wiedzy o możliwościach ograniczania zużycia zasobów takich jak: woda, energia elektryczna, drzewo, papier, paliwo,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4. promocja programów Unii Europejskiej LIFE+ oraz działań Narodowego Funduszu Ochrony Środowiska i Gospodarki Wodnej;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oddanie idei ochrony środowiska i oszczędzania zasobów przy pomocy środków plastycznych w postaci plakatu, z wykorzystaniem kreatywności uczniów zakładów rzemieślniczych.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Organizator i uczestnicy Konkursu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Organizatorem Konkursu jest Związek Rzemiosła Polskiego - partner w projekcie </w:t>
      </w:r>
      <w:r w:rsidRPr="00841572">
        <w:rPr>
          <w:rFonts w:ascii="Arial" w:hAnsi="Arial" w:cs="Arial"/>
          <w:sz w:val="24"/>
          <w:szCs w:val="24"/>
        </w:rPr>
        <w:t>LIFE12 INF/000009/3xŚrodowisko/PL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2. Adres Organizatora: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Związek Rzemiosła Polskiego, ul. Miodowa 14, 00-246 Warszawa,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tel. (22) 50 44 248, fax (22) 50 55 230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Osobami upoważnionymi do udzielania informacji w sprawie konkursu są: </w:t>
      </w:r>
    </w:p>
    <w:p w:rsidR="00FA7747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a) </w:t>
      </w:r>
      <w:r w:rsidR="00332AF5" w:rsidRPr="00841572">
        <w:rPr>
          <w:rFonts w:ascii="Arial" w:hAnsi="Arial" w:cs="Arial"/>
          <w:sz w:val="24"/>
          <w:szCs w:val="24"/>
          <w:lang w:eastAsia="pl-PL"/>
        </w:rPr>
        <w:t xml:space="preserve">Andrzej Stępnikowski, tel. (22) 50 44 248, e-mail: </w:t>
      </w:r>
      <w:hyperlink r:id="rId8" w:history="1">
        <w:r w:rsidR="00332AF5" w:rsidRPr="00FA7747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stepnikowski@zrp.pl</w:t>
        </w:r>
      </w:hyperlink>
      <w:r w:rsidR="00332AF5"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A7747" w:rsidRPr="004F76E0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 w:eastAsia="pl-PL"/>
        </w:rPr>
      </w:pPr>
      <w:r w:rsidRPr="004F76E0">
        <w:rPr>
          <w:rFonts w:ascii="Arial" w:hAnsi="Arial" w:cs="Arial"/>
          <w:sz w:val="24"/>
          <w:szCs w:val="24"/>
          <w:lang w:val="pt-PT" w:eastAsia="pl-PL"/>
        </w:rPr>
        <w:t xml:space="preserve">b) Jarosław Romaniuk, tel. (022) 50 44 222, e-mail: </w:t>
      </w:r>
      <w:r w:rsidR="00F229CD">
        <w:fldChar w:fldCharType="begin"/>
      </w:r>
      <w:r w:rsidR="00F229CD" w:rsidRPr="004F76E0">
        <w:rPr>
          <w:lang w:val="pt-PT"/>
        </w:rPr>
        <w:instrText xml:space="preserve"> HYPERLINK "mailto:romaniuk@zrp.pl" </w:instrText>
      </w:r>
      <w:r w:rsidR="00F229CD">
        <w:fldChar w:fldCharType="separate"/>
      </w:r>
      <w:r w:rsidRPr="004F76E0">
        <w:rPr>
          <w:rStyle w:val="Hipercze"/>
          <w:rFonts w:ascii="Arial" w:hAnsi="Arial" w:cs="Arial"/>
          <w:color w:val="auto"/>
          <w:sz w:val="24"/>
          <w:szCs w:val="24"/>
          <w:u w:val="none"/>
          <w:lang w:val="pt-PT" w:eastAsia="pl-PL"/>
        </w:rPr>
        <w:t>romaniuk@zrp.pl</w:t>
      </w:r>
      <w:r w:rsidR="00F229CD">
        <w:rPr>
          <w:rStyle w:val="Hipercze"/>
          <w:rFonts w:ascii="Arial" w:hAnsi="Arial" w:cs="Arial"/>
          <w:color w:val="auto"/>
          <w:sz w:val="24"/>
          <w:szCs w:val="24"/>
          <w:u w:val="none"/>
          <w:lang w:eastAsia="pl-PL"/>
        </w:rPr>
        <w:fldChar w:fldCharType="end"/>
      </w:r>
      <w:r w:rsidRPr="004F76E0">
        <w:rPr>
          <w:rFonts w:ascii="Arial" w:hAnsi="Arial" w:cs="Arial"/>
          <w:sz w:val="24"/>
          <w:szCs w:val="24"/>
          <w:lang w:val="pt-PT" w:eastAsia="pl-PL"/>
        </w:rPr>
        <w:t xml:space="preserve"> </w:t>
      </w:r>
      <w:r w:rsidR="00332AF5" w:rsidRPr="004F76E0">
        <w:rPr>
          <w:rFonts w:ascii="Arial" w:hAnsi="Arial" w:cs="Arial"/>
          <w:sz w:val="24"/>
          <w:szCs w:val="24"/>
          <w:lang w:val="pt-PT" w:eastAsia="pl-PL"/>
        </w:rPr>
        <w:t xml:space="preserve">oraz </w:t>
      </w:r>
    </w:p>
    <w:p w:rsidR="00332AF5" w:rsidRPr="00841572" w:rsidRDefault="00FA7747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c) A</w:t>
      </w:r>
      <w:r w:rsidR="00332AF5" w:rsidRPr="00841572">
        <w:rPr>
          <w:rFonts w:ascii="Arial" w:hAnsi="Arial" w:cs="Arial"/>
          <w:sz w:val="24"/>
          <w:szCs w:val="24"/>
          <w:lang w:eastAsia="pl-PL"/>
        </w:rPr>
        <w:t>nimatorzy edukacji ekologicznej w projekcie 3xśrodowisko wymienieni w załączniku nr 1 do niniejszego regulaminu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4. Uczestnikami konkursu mogą być uczniowie szkół nauki zawodu, dla których organem założycielskim są organizacje samorządu rzemiosła na terenie Polski 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Organizator zastrzega sobie prawo do zmiany treści Regulaminu. </w:t>
      </w:r>
    </w:p>
    <w:p w:rsidR="00332AF5" w:rsidRPr="00A8446B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6. W celu szerszej popularyzacji konkursu Organizator może rozszerzyć konkurs na uczniów innych szkół niż wymienione w ust. 4 niniejszego paragrafu, w szczególności o szkoły kładące nacisk w programach nauczania na problematykę ochrony środowiska.</w:t>
      </w:r>
    </w:p>
    <w:p w:rsidR="00332AF5" w:rsidRDefault="00332AF5" w:rsidP="00C572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446B" w:rsidRPr="00841572" w:rsidRDefault="00A8446B" w:rsidP="00C572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3</w:t>
      </w: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Założenia organizacyjne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Konkurs zostanie przeprowadzony we współdziałaniu ze szkołami zawodowymi, izbami i cechami rzemieślniczymi, wśród uczniów tych szkół zatrudnionych w celu nauki zawodu w zakładach rzemieślniczych.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Udział w konkursie jest bezpłatny.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3. Prace nadesłane na Konkurs muszą być pracami własnymi, nigdzie wcześniej niepublikowanymi i nie przedstawianymi w innych konkursach. Nadesłanie pracy na Konkurs jest jednoznaczne ze złożeniem deklaracji potwierdzającej wymienione warunki.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4. Prace zgłoszone do Konkursu nie będą zwracane autorom. Zgłoszenie prac do konkursu jest równoznaczne z nieodpłatnym przeniesieniem na Organizatora prawa własności złożonych egzemplarzy prac.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5. W konkursie nie mogą brać udziału prace nagrodzone w innych konkursach o podobnej tematyce 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6. Prace konkursowe nie mogą zawierać treści niezgodnych z prawem, naruszających czyjąś godność lub promujących przemoc</w:t>
      </w:r>
    </w:p>
    <w:p w:rsidR="00332AF5" w:rsidRPr="00A8446B" w:rsidRDefault="00332AF5" w:rsidP="00A8446B">
      <w:pPr>
        <w:pStyle w:val="Tekstpodstawowy"/>
        <w:spacing w:line="300" w:lineRule="auto"/>
        <w:rPr>
          <w:b w:val="0"/>
          <w:bCs w:val="0"/>
          <w:sz w:val="24"/>
          <w:szCs w:val="24"/>
        </w:rPr>
      </w:pPr>
      <w:r w:rsidRPr="00841572">
        <w:rPr>
          <w:b w:val="0"/>
          <w:bCs w:val="0"/>
          <w:sz w:val="24"/>
          <w:szCs w:val="24"/>
        </w:rPr>
        <w:t>7. Organizator nie zwraca nadesłanych prac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4</w:t>
      </w: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Tematyka prac konkursowych</w:t>
      </w:r>
    </w:p>
    <w:p w:rsidR="00332AF5" w:rsidRPr="00841572" w:rsidRDefault="00332AF5" w:rsidP="002018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Tematyka prac powinna obejmować: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Graficzne propozycje korzystnych zmian, które mogłyby zajść w firmach rzemieślniczych i w najbliższym otoczeniu uczniów, dzięki: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a) zastosowaniu technicznych i organizacyjnych pomysłów i rozwiązań racjonalizatorskich pozwalających na zmniejszanie zużycia materiałów wykorzystywanych w produkcji i przy świadczeniu usług w małych i średnich przedsiębiorstwach,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b) wdrażaniu dobrych praktyk opracowanych w projekcie 3xśrodowisko i innych innowacyjnych praktyk stosowanych w miejscu pracy i w najbliższym otoczeniu firmy,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c) wykorzystaniu środków Unii Europejskiej przeznaczonych na ochronę środowiska,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d) zmianom prawa ukierunkowanych na ochronę środowiska </w:t>
      </w: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Informacje z zakresu ochrony środowiska i oszczędzania zasobów znajdują się w podręczniku „Edukacja ekologiczna dla przedsiębiorstw rzemieślniczych”, w informatorach branżowych opracowanych w projekcie 3xśrodowisko oraz na stronie internetowej</w:t>
      </w:r>
      <w:r w:rsidRPr="00FA7747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9" w:history="1">
        <w:r w:rsidRPr="00FA7747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www.3xsrodowisko.pl</w:t>
        </w:r>
      </w:hyperlink>
    </w:p>
    <w:p w:rsidR="00332AF5" w:rsidRPr="00841572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Default="00332AF5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446B" w:rsidRDefault="00A8446B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446B" w:rsidRPr="00841572" w:rsidRDefault="00A8446B" w:rsidP="002018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572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§ 4</w:t>
      </w:r>
    </w:p>
    <w:p w:rsidR="00332AF5" w:rsidRPr="00841572" w:rsidRDefault="00332AF5" w:rsidP="00C57248">
      <w:pPr>
        <w:suppressAutoHyphens/>
        <w:spacing w:after="0" w:line="300" w:lineRule="auto"/>
        <w:ind w:left="-76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Wymagania dotyczące prac konkursowych</w:t>
      </w:r>
    </w:p>
    <w:p w:rsidR="00332AF5" w:rsidRPr="00841572" w:rsidRDefault="00332AF5" w:rsidP="00C57248">
      <w:pPr>
        <w:suppressAutoHyphens/>
        <w:spacing w:after="0" w:line="300" w:lineRule="auto"/>
        <w:ind w:left="-76"/>
        <w:rPr>
          <w:rFonts w:ascii="Arial" w:hAnsi="Arial" w:cs="Arial"/>
          <w:b/>
          <w:bCs/>
          <w:sz w:val="24"/>
          <w:szCs w:val="24"/>
        </w:rPr>
      </w:pP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Prace mogą być wykonane dowolną techniką plastyczną (np.</w:t>
      </w:r>
      <w:r w:rsidR="00C64952">
        <w:rPr>
          <w:rFonts w:ascii="Arial" w:hAnsi="Arial" w:cs="Arial"/>
          <w:sz w:val="24"/>
          <w:szCs w:val="24"/>
          <w:lang w:eastAsia="pl-PL"/>
        </w:rPr>
        <w:t>: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ołówek, kredka, pastele, farby plakatowe, wycinanki, kolaż, itp.) na papierze, kartonie lub </w:t>
      </w:r>
      <w:proofErr w:type="spellStart"/>
      <w:r w:rsidRPr="00841572">
        <w:rPr>
          <w:rFonts w:ascii="Arial" w:hAnsi="Arial" w:cs="Arial"/>
          <w:sz w:val="24"/>
          <w:szCs w:val="24"/>
          <w:lang w:eastAsia="pl-PL"/>
        </w:rPr>
        <w:t>bristolu</w:t>
      </w:r>
      <w:proofErr w:type="spellEnd"/>
      <w:r w:rsidRPr="00841572">
        <w:rPr>
          <w:rFonts w:ascii="Arial" w:hAnsi="Arial" w:cs="Arial"/>
          <w:sz w:val="24"/>
          <w:szCs w:val="24"/>
          <w:lang w:eastAsia="pl-PL"/>
        </w:rPr>
        <w:t xml:space="preserve"> w formacie A1 (</w:t>
      </w:r>
      <w:r w:rsidRPr="00841572">
        <w:rPr>
          <w:rFonts w:ascii="Arial" w:hAnsi="Arial" w:cs="Arial"/>
          <w:sz w:val="24"/>
          <w:szCs w:val="24"/>
        </w:rPr>
        <w:t>841 x 594 mm</w:t>
      </w:r>
      <w:r w:rsidR="004F76E0">
        <w:rPr>
          <w:rFonts w:ascii="Arial" w:hAnsi="Arial" w:cs="Arial"/>
          <w:sz w:val="24"/>
          <w:szCs w:val="24"/>
          <w:lang w:eastAsia="pl-PL"/>
        </w:rPr>
        <w:t>).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</w:rPr>
        <w:t>Uczestnik może przesłać na Konkurs tylko jedną pracę,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Prac</w:t>
      </w:r>
      <w:r w:rsidR="00C64952">
        <w:rPr>
          <w:rFonts w:ascii="Arial" w:hAnsi="Arial" w:cs="Arial"/>
          <w:sz w:val="24"/>
          <w:szCs w:val="24"/>
        </w:rPr>
        <w:t>ę</w:t>
      </w:r>
      <w:r w:rsidRPr="00841572">
        <w:rPr>
          <w:rFonts w:ascii="Arial" w:hAnsi="Arial" w:cs="Arial"/>
          <w:sz w:val="24"/>
          <w:szCs w:val="24"/>
        </w:rPr>
        <w:t xml:space="preserve"> należy opisać </w:t>
      </w:r>
      <w:r w:rsidRPr="00BE654D">
        <w:rPr>
          <w:rFonts w:ascii="Arial" w:hAnsi="Arial" w:cs="Arial"/>
          <w:sz w:val="24"/>
          <w:szCs w:val="24"/>
          <w:u w:val="single"/>
        </w:rPr>
        <w:t xml:space="preserve">na odwrocie </w:t>
      </w:r>
      <w:r w:rsidRPr="00841572">
        <w:rPr>
          <w:rFonts w:ascii="Arial" w:hAnsi="Arial" w:cs="Arial"/>
          <w:sz w:val="24"/>
          <w:szCs w:val="24"/>
        </w:rPr>
        <w:t>podając jej tytuł, imię, nazwisko, wiek i podpis autora pracy.</w:t>
      </w:r>
    </w:p>
    <w:p w:rsidR="00332AF5" w:rsidRPr="00841572" w:rsidRDefault="00332AF5" w:rsidP="00C57248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Do pracy należy dołączyć kartę zgłoszeniową (Zał</w:t>
      </w:r>
      <w:r w:rsidR="00FA7747">
        <w:rPr>
          <w:rFonts w:ascii="Arial" w:hAnsi="Arial" w:cs="Arial"/>
          <w:sz w:val="24"/>
          <w:szCs w:val="24"/>
        </w:rPr>
        <w:t>.</w:t>
      </w:r>
      <w:r w:rsidRPr="00841572">
        <w:rPr>
          <w:rFonts w:ascii="Arial" w:hAnsi="Arial" w:cs="Arial"/>
          <w:sz w:val="24"/>
          <w:szCs w:val="24"/>
        </w:rPr>
        <w:t xml:space="preserve"> do 2 do regulaminu) z wyszczególnieniem: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Imię i nazwisko autora,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tytuł (możliwe jest zamieszczenie krótkiego komentarza autora)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imię i nazwisko rodzica lub opiekuna prawnego </w:t>
      </w:r>
      <w:bookmarkStart w:id="0" w:name="_GoBack"/>
      <w:bookmarkEnd w:id="0"/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nazwę i adres szkoły </w:t>
      </w:r>
    </w:p>
    <w:p w:rsidR="00332AF5" w:rsidRPr="00841572" w:rsidRDefault="00332AF5" w:rsidP="00C5724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imię i nazwisko nauczyciela lub mistrza szkolącego</w:t>
      </w:r>
    </w:p>
    <w:p w:rsidR="00332AF5" w:rsidRPr="00841572" w:rsidRDefault="00332AF5" w:rsidP="002018A8">
      <w:pPr>
        <w:numPr>
          <w:ilvl w:val="1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imię i nazwisko koordynującego animatora edukacji ekologicznej</w:t>
      </w:r>
    </w:p>
    <w:p w:rsidR="00332AF5" w:rsidRPr="00841572" w:rsidRDefault="00332AF5" w:rsidP="0089597B">
      <w:pPr>
        <w:numPr>
          <w:ilvl w:val="0"/>
          <w:numId w:val="4"/>
        </w:num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Prace konkursowe powinny być przesłane przez placówki szkolne lub animatorów edukacji ekologicznej, wraz z dołączonym do każdej pracy:</w:t>
      </w:r>
    </w:p>
    <w:p w:rsidR="00332AF5" w:rsidRPr="00841572" w:rsidRDefault="00332AF5" w:rsidP="00C57248">
      <w:pPr>
        <w:numPr>
          <w:ilvl w:val="0"/>
          <w:numId w:val="3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formularzem zgłoszeniowym (zał. nr 2), </w:t>
      </w:r>
    </w:p>
    <w:p w:rsidR="00332AF5" w:rsidRPr="00841572" w:rsidRDefault="00332AF5" w:rsidP="00C57248">
      <w:pPr>
        <w:numPr>
          <w:ilvl w:val="0"/>
          <w:numId w:val="3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zgodą na przetwarzanie danych osobowych autora pracy i zgodę na nieodpłatną publikację pracy oraz na publikację wizerunku na jakimkolwiek etapie konkursu i w związku z prezentacja prac po jego zakończeniu (zał. nr 3) 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Prace nie spełniające zasad uczestnictwa nie będą brane pod uwagę przez Komisję Konkursową. W szczególności </w:t>
      </w:r>
      <w:r w:rsidRPr="00841572">
        <w:rPr>
          <w:rFonts w:ascii="Arial" w:hAnsi="Arial" w:cs="Arial"/>
          <w:sz w:val="24"/>
          <w:szCs w:val="24"/>
        </w:rPr>
        <w:t>wykluczenie pracy z konkursu nastąpi w przypadku braku któregoś z wymienionych załączników.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Prace uczniów należy przesyłać do Pana Andrzeja Stępnikowskiego w terminie do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10 czerwca 2015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r.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na adres Związku Rzemiosła Polskiego, ul. Miodowa 14,     00-246 Warszawa. Prace można dostarczać także animatorom edukacji ekologicznej funkcjonującym przy izbach rzemieślniczych i cechach rzemiosł w terminie do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8 czerwca 2015 r</w:t>
      </w:r>
      <w:r w:rsidRPr="00841572">
        <w:rPr>
          <w:rFonts w:ascii="Arial" w:hAnsi="Arial" w:cs="Arial"/>
          <w:sz w:val="24"/>
          <w:szCs w:val="24"/>
          <w:lang w:eastAsia="pl-PL"/>
        </w:rPr>
        <w:t>. Wykaz animatorów znajduje się w załączniku nr. 1 do niniejszego regulaminu.</w:t>
      </w:r>
    </w:p>
    <w:p w:rsidR="00332AF5" w:rsidRPr="00841572" w:rsidRDefault="00332AF5" w:rsidP="00F446F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Prace nadesłane po tym terminie mogą być nie uwzględnione w konkursie.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F828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5</w:t>
      </w:r>
    </w:p>
    <w:p w:rsidR="00332AF5" w:rsidRPr="00841572" w:rsidRDefault="00332AF5" w:rsidP="00F82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Kryteria oceny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Przy ocenie prac konkursowych Komisja Konkursowa oceniać będzie: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1. Trafność przedstawienia myśli lub pomysłu autora mającego zobrazować jeden z celów przyjętych w konkursie </w:t>
      </w:r>
    </w:p>
    <w:p w:rsidR="00332AF5" w:rsidRPr="00841572" w:rsidRDefault="00332AF5" w:rsidP="00F446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2. Względy estetyczne, w tym warsztat plastyczny</w:t>
      </w:r>
    </w:p>
    <w:p w:rsidR="00332AF5" w:rsidRPr="00841572" w:rsidRDefault="00332AF5" w:rsidP="00C57248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lastRenderedPageBreak/>
        <w:t>3. Komunikatywność i pomysłowość w przedstawieniu tematu</w:t>
      </w:r>
    </w:p>
    <w:p w:rsidR="00332AF5" w:rsidRPr="00841572" w:rsidRDefault="00332AF5" w:rsidP="003D347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6</w:t>
      </w:r>
    </w:p>
    <w:p w:rsidR="00332AF5" w:rsidRPr="00841572" w:rsidRDefault="00332AF5" w:rsidP="003D3477">
      <w:pPr>
        <w:spacing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Komisja Konkursowa</w:t>
      </w:r>
      <w:r w:rsidR="00FA7747">
        <w:rPr>
          <w:rFonts w:ascii="Arial" w:hAnsi="Arial" w:cs="Arial"/>
          <w:b/>
          <w:bCs/>
          <w:sz w:val="24"/>
          <w:szCs w:val="24"/>
        </w:rPr>
        <w:t>,</w:t>
      </w:r>
      <w:r w:rsidRPr="00841572">
        <w:rPr>
          <w:rFonts w:ascii="Arial" w:hAnsi="Arial" w:cs="Arial"/>
          <w:b/>
          <w:bCs/>
          <w:sz w:val="24"/>
          <w:szCs w:val="24"/>
        </w:rPr>
        <w:t xml:space="preserve"> przebieg konkursu i nagrody</w:t>
      </w:r>
    </w:p>
    <w:p w:rsidR="00332AF5" w:rsidRPr="00841572" w:rsidRDefault="00332AF5" w:rsidP="003D34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>1. W terminie do 10 czerwca 2015 r. spośród animatorów edukacji ekologicznej i przedstawicieli partnerstwa projektu „3xśrodowisko” zostanie wyłoniona Komisja Konkursowa, która oceni nadesłane prace i do dnia 1</w:t>
      </w:r>
      <w:r w:rsidR="00FA7747">
        <w:rPr>
          <w:rFonts w:ascii="Arial" w:hAnsi="Arial" w:cs="Arial"/>
          <w:sz w:val="24"/>
          <w:szCs w:val="24"/>
          <w:lang w:eastAsia="pl-PL"/>
        </w:rPr>
        <w:t>0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czerwca 2015 r. ogłosi listę finalistów liczącą do 12 autorów. W pracy Komisji Konkursowej mogą uczestniczyć zaproszeni eksperci zewnętrzni</w:t>
      </w:r>
      <w:r w:rsidR="00FA7747">
        <w:rPr>
          <w:rFonts w:ascii="Arial" w:hAnsi="Arial" w:cs="Arial"/>
          <w:sz w:val="24"/>
          <w:szCs w:val="24"/>
          <w:lang w:eastAsia="pl-PL"/>
        </w:rPr>
        <w:t>,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jak np.</w:t>
      </w:r>
      <w:r w:rsidR="00FA7747">
        <w:rPr>
          <w:rFonts w:ascii="Arial" w:hAnsi="Arial" w:cs="Arial"/>
          <w:sz w:val="24"/>
          <w:szCs w:val="24"/>
          <w:lang w:eastAsia="pl-PL"/>
        </w:rPr>
        <w:t>: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841572">
        <w:rPr>
          <w:rFonts w:ascii="Arial" w:hAnsi="Arial" w:cs="Arial"/>
          <w:sz w:val="24"/>
          <w:szCs w:val="24"/>
          <w:lang w:eastAsia="pl-PL"/>
        </w:rPr>
        <w:t>eko</w:t>
      </w:r>
      <w:proofErr w:type="spellEnd"/>
      <w:r w:rsidRPr="00841572">
        <w:rPr>
          <w:rFonts w:ascii="Arial" w:hAnsi="Arial" w:cs="Arial"/>
          <w:sz w:val="24"/>
          <w:szCs w:val="24"/>
          <w:lang w:eastAsia="pl-PL"/>
        </w:rPr>
        <w:t xml:space="preserve">-ambasador, </w:t>
      </w:r>
      <w:r w:rsidR="00FA7747">
        <w:rPr>
          <w:rFonts w:ascii="Arial" w:hAnsi="Arial" w:cs="Arial"/>
          <w:sz w:val="24"/>
          <w:szCs w:val="24"/>
          <w:lang w:eastAsia="pl-PL"/>
        </w:rPr>
        <w:t>artyści-plastycy, specjaliści od ochrony środowiska</w:t>
      </w:r>
      <w:r w:rsidRPr="00841572">
        <w:rPr>
          <w:rFonts w:ascii="Arial" w:hAnsi="Arial" w:cs="Arial"/>
          <w:sz w:val="24"/>
          <w:szCs w:val="24"/>
          <w:lang w:eastAsia="pl-PL"/>
        </w:rPr>
        <w:t>.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sz w:val="24"/>
          <w:szCs w:val="24"/>
          <w:lang w:eastAsia="pl-PL"/>
        </w:rPr>
        <w:t xml:space="preserve">2. w dniu 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16 czerwca 2015 r. </w:t>
      </w:r>
      <w:r w:rsidRPr="00841572">
        <w:rPr>
          <w:rFonts w:ascii="Arial" w:hAnsi="Arial" w:cs="Arial"/>
          <w:sz w:val="24"/>
          <w:szCs w:val="24"/>
          <w:lang w:eastAsia="pl-PL"/>
        </w:rPr>
        <w:t>podczas</w:t>
      </w: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ogólnopolskiego finału konkursu prace finalistów zostaną zaprezentowane na zorganizowanej w tym dniu wystawie w siedzibie Związku Rzemiosła Polskiego w Warszawie przy ul. Miodowej 14. W tym dniu spośród finalistów Komisja Konkursowa wyłoni </w:t>
      </w:r>
      <w:r w:rsidR="00FA7747">
        <w:rPr>
          <w:rFonts w:ascii="Arial" w:hAnsi="Arial" w:cs="Arial"/>
          <w:sz w:val="24"/>
          <w:szCs w:val="24"/>
          <w:lang w:eastAsia="pl-PL"/>
        </w:rPr>
        <w:t>dziesięciu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laureatów. Podczas uroczystości przewidziany jest udział finalistów, każdemu z </w:t>
      </w:r>
      <w:r w:rsidR="00FA7747">
        <w:rPr>
          <w:rFonts w:ascii="Arial" w:hAnsi="Arial" w:cs="Arial"/>
          <w:sz w:val="24"/>
          <w:szCs w:val="24"/>
          <w:lang w:eastAsia="pl-PL"/>
        </w:rPr>
        <w:t>ni</w:t>
      </w:r>
      <w:r w:rsidRPr="00841572">
        <w:rPr>
          <w:rFonts w:ascii="Arial" w:hAnsi="Arial" w:cs="Arial"/>
          <w:sz w:val="24"/>
          <w:szCs w:val="24"/>
          <w:lang w:eastAsia="pl-PL"/>
        </w:rPr>
        <w:t>ch może towarzyszyć jeden opiekun.</w:t>
      </w:r>
    </w:p>
    <w:p w:rsidR="00332AF5" w:rsidRPr="00841572" w:rsidRDefault="00332AF5" w:rsidP="00CE5476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3. Laureaci Konkursu otrzymają okolicznościowe dyplomy i nagrody rzeczowe dla laureatów miejsc od pierwszego do siódmego, w tym laureat I nagrody otrzyma</w:t>
      </w:r>
      <w:r w:rsidRPr="00841572">
        <w:rPr>
          <w:rFonts w:ascii="Arial" w:hAnsi="Arial" w:cs="Arial"/>
          <w:sz w:val="24"/>
          <w:szCs w:val="24"/>
          <w:lang w:eastAsia="pl-PL"/>
        </w:rPr>
        <w:t xml:space="preserve"> rower górski. </w:t>
      </w:r>
      <w:r w:rsidR="00FA7747">
        <w:rPr>
          <w:rFonts w:ascii="Arial" w:hAnsi="Arial" w:cs="Arial"/>
          <w:sz w:val="24"/>
          <w:szCs w:val="24"/>
        </w:rPr>
        <w:t>Pozostałym laureatom</w:t>
      </w:r>
      <w:r w:rsidRPr="00841572">
        <w:rPr>
          <w:rFonts w:ascii="Arial" w:hAnsi="Arial" w:cs="Arial"/>
          <w:sz w:val="24"/>
          <w:szCs w:val="24"/>
        </w:rPr>
        <w:t xml:space="preserve"> przyznane </w:t>
      </w:r>
      <w:r w:rsidR="00FA7747">
        <w:rPr>
          <w:rFonts w:ascii="Arial" w:hAnsi="Arial" w:cs="Arial"/>
          <w:sz w:val="24"/>
          <w:szCs w:val="24"/>
        </w:rPr>
        <w:t>zostaną</w:t>
      </w:r>
      <w:r w:rsidRPr="00841572">
        <w:rPr>
          <w:rFonts w:ascii="Arial" w:hAnsi="Arial" w:cs="Arial"/>
          <w:sz w:val="24"/>
          <w:szCs w:val="24"/>
        </w:rPr>
        <w:t xml:space="preserve"> nagrody </w:t>
      </w:r>
      <w:r w:rsidR="00FA7747">
        <w:rPr>
          <w:rFonts w:ascii="Arial" w:hAnsi="Arial" w:cs="Arial"/>
          <w:sz w:val="24"/>
          <w:szCs w:val="24"/>
        </w:rPr>
        <w:t xml:space="preserve">rzeczowe </w:t>
      </w:r>
      <w:r w:rsidRPr="00841572">
        <w:rPr>
          <w:rFonts w:ascii="Arial" w:hAnsi="Arial" w:cs="Arial"/>
          <w:sz w:val="24"/>
          <w:szCs w:val="24"/>
        </w:rPr>
        <w:t xml:space="preserve">i wyróżnienia. </w:t>
      </w:r>
    </w:p>
    <w:p w:rsidR="00332AF5" w:rsidRPr="00841572" w:rsidRDefault="00332AF5" w:rsidP="00C33C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B218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7</w:t>
      </w:r>
    </w:p>
    <w:p w:rsidR="00332AF5" w:rsidRPr="00841572" w:rsidRDefault="00332AF5" w:rsidP="00B218EA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K</w:t>
      </w:r>
      <w:r w:rsidR="00BE654D">
        <w:rPr>
          <w:rFonts w:ascii="Arial" w:hAnsi="Arial" w:cs="Arial"/>
          <w:b/>
          <w:bCs/>
          <w:sz w:val="24"/>
          <w:szCs w:val="24"/>
        </w:rPr>
        <w:t>oszty</w:t>
      </w:r>
    </w:p>
    <w:p w:rsidR="00FA7747" w:rsidRDefault="00332AF5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Organizator pokrywa koszty</w:t>
      </w:r>
      <w:r w:rsidR="00FA7747">
        <w:rPr>
          <w:rFonts w:ascii="Arial" w:hAnsi="Arial" w:cs="Arial"/>
          <w:sz w:val="24"/>
          <w:szCs w:val="24"/>
        </w:rPr>
        <w:t>:</w:t>
      </w:r>
    </w:p>
    <w:p w:rsidR="00FA7747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32AF5" w:rsidRPr="00841572">
        <w:rPr>
          <w:rFonts w:ascii="Arial" w:hAnsi="Arial" w:cs="Arial"/>
          <w:sz w:val="24"/>
          <w:szCs w:val="24"/>
        </w:rPr>
        <w:t xml:space="preserve"> oprawy prac finalistów i przygotowania pr</w:t>
      </w:r>
      <w:r w:rsidR="00C64952">
        <w:rPr>
          <w:rFonts w:ascii="Arial" w:hAnsi="Arial" w:cs="Arial"/>
          <w:sz w:val="24"/>
          <w:szCs w:val="24"/>
        </w:rPr>
        <w:t>ac do zaprezentowania w trakcie</w:t>
      </w:r>
      <w:r>
        <w:rPr>
          <w:rFonts w:ascii="Arial" w:hAnsi="Arial" w:cs="Arial"/>
          <w:sz w:val="24"/>
          <w:szCs w:val="24"/>
        </w:rPr>
        <w:t> </w:t>
      </w:r>
      <w:r w:rsidR="00332AF5" w:rsidRPr="00841572">
        <w:rPr>
          <w:rFonts w:ascii="Arial" w:hAnsi="Arial" w:cs="Arial"/>
          <w:sz w:val="24"/>
          <w:szCs w:val="24"/>
        </w:rPr>
        <w:t xml:space="preserve">wystawy w czasie finału konkursu 16 czerwca 2015 r., </w:t>
      </w:r>
    </w:p>
    <w:p w:rsidR="00FA7747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2AF5" w:rsidRPr="00841572">
        <w:rPr>
          <w:rFonts w:ascii="Arial" w:hAnsi="Arial" w:cs="Arial"/>
          <w:sz w:val="24"/>
          <w:szCs w:val="24"/>
        </w:rPr>
        <w:t xml:space="preserve">zakupu nagród dla laureatów oraz </w:t>
      </w:r>
    </w:p>
    <w:p w:rsidR="00332AF5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przejazdu i </w:t>
      </w:r>
      <w:r w:rsidR="00332AF5" w:rsidRPr="00841572">
        <w:rPr>
          <w:rFonts w:ascii="Arial" w:hAnsi="Arial" w:cs="Arial"/>
          <w:sz w:val="24"/>
          <w:szCs w:val="24"/>
        </w:rPr>
        <w:t xml:space="preserve">obiadu dla finalistów </w:t>
      </w:r>
      <w:r>
        <w:rPr>
          <w:rFonts w:ascii="Arial" w:hAnsi="Arial" w:cs="Arial"/>
          <w:sz w:val="24"/>
          <w:szCs w:val="24"/>
        </w:rPr>
        <w:t>wraz z</w:t>
      </w:r>
      <w:r w:rsidR="00332AF5" w:rsidRPr="00841572">
        <w:rPr>
          <w:rFonts w:ascii="Arial" w:hAnsi="Arial" w:cs="Arial"/>
          <w:sz w:val="24"/>
          <w:szCs w:val="24"/>
        </w:rPr>
        <w:t xml:space="preserve"> opiekun</w:t>
      </w:r>
      <w:r>
        <w:rPr>
          <w:rFonts w:ascii="Arial" w:hAnsi="Arial" w:cs="Arial"/>
          <w:sz w:val="24"/>
          <w:szCs w:val="24"/>
        </w:rPr>
        <w:t>ami</w:t>
      </w:r>
    </w:p>
    <w:p w:rsidR="00FA7747" w:rsidRPr="00841572" w:rsidRDefault="00FA7747" w:rsidP="00B218E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332AF5" w:rsidRPr="00841572" w:rsidRDefault="00332AF5" w:rsidP="00B218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 xml:space="preserve">  § 8</w:t>
      </w:r>
    </w:p>
    <w:p w:rsidR="00332AF5" w:rsidRPr="00841572" w:rsidRDefault="00332AF5" w:rsidP="00CE5476">
      <w:pPr>
        <w:suppressAutoHyphens/>
        <w:spacing w:after="0" w:line="30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41572">
        <w:rPr>
          <w:rFonts w:ascii="Arial" w:hAnsi="Arial" w:cs="Arial"/>
          <w:b/>
          <w:bCs/>
          <w:sz w:val="24"/>
          <w:szCs w:val="24"/>
        </w:rPr>
        <w:t>M</w:t>
      </w:r>
      <w:r w:rsidR="00BE654D">
        <w:rPr>
          <w:rFonts w:ascii="Arial" w:hAnsi="Arial" w:cs="Arial"/>
          <w:b/>
          <w:bCs/>
          <w:sz w:val="24"/>
          <w:szCs w:val="24"/>
        </w:rPr>
        <w:t>edia</w:t>
      </w:r>
    </w:p>
    <w:p w:rsidR="00332AF5" w:rsidRPr="00841572" w:rsidRDefault="00332AF5" w:rsidP="00B218EA">
      <w:pPr>
        <w:spacing w:after="0" w:line="30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>1. Wyniki konkursu zostaną ogłoszone na stronie internetowej Organizatora</w:t>
      </w:r>
      <w:r w:rsidR="00FA7747">
        <w:rPr>
          <w:rFonts w:ascii="Arial" w:hAnsi="Arial" w:cs="Arial"/>
          <w:sz w:val="24"/>
          <w:szCs w:val="24"/>
        </w:rPr>
        <w:t xml:space="preserve"> oraz stronie internetowej projektu „3xśrodowisko”</w:t>
      </w:r>
      <w:r w:rsidRPr="00841572">
        <w:rPr>
          <w:rFonts w:ascii="Arial" w:hAnsi="Arial" w:cs="Arial"/>
          <w:sz w:val="24"/>
          <w:szCs w:val="24"/>
        </w:rPr>
        <w:t>.</w:t>
      </w:r>
    </w:p>
    <w:p w:rsidR="00332AF5" w:rsidRDefault="00332AF5" w:rsidP="00A8446B">
      <w:pPr>
        <w:spacing w:after="0" w:line="30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2. Organizator zobowiązuje się do upowszechniania informacji o Konkursie i jego wynikach w ramach posiadanych możliwości i środków. </w:t>
      </w:r>
    </w:p>
    <w:p w:rsidR="00332AF5" w:rsidRPr="00841572" w:rsidRDefault="00332AF5" w:rsidP="00C572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32AF5" w:rsidRPr="00841572" w:rsidRDefault="00332AF5" w:rsidP="00CD5E4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41572">
        <w:rPr>
          <w:rFonts w:ascii="Arial" w:hAnsi="Arial" w:cs="Arial"/>
          <w:b/>
          <w:bCs/>
          <w:sz w:val="24"/>
          <w:szCs w:val="24"/>
          <w:lang w:eastAsia="pl-PL"/>
        </w:rPr>
        <w:t>§ 9</w:t>
      </w:r>
    </w:p>
    <w:p w:rsidR="00332AF5" w:rsidRPr="00841572" w:rsidRDefault="00332AF5" w:rsidP="00AB3C3C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1572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BE654D">
        <w:rPr>
          <w:rFonts w:ascii="Arial" w:hAnsi="Arial" w:cs="Arial"/>
          <w:b/>
          <w:bCs/>
          <w:sz w:val="24"/>
          <w:szCs w:val="24"/>
          <w:u w:val="single"/>
        </w:rPr>
        <w:t>ostanowienia końcowe</w:t>
      </w:r>
    </w:p>
    <w:p w:rsidR="00332AF5" w:rsidRPr="00841572" w:rsidRDefault="00332AF5" w:rsidP="00714AE8">
      <w:pPr>
        <w:spacing w:after="0" w:line="300" w:lineRule="auto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2AF5" w:rsidRPr="00841572" w:rsidRDefault="00332AF5" w:rsidP="00714AE8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Organizatorzy zastrzegają sobie prawo do wykorzystania prac w celu popularyzacji Konkursu w publikacjach wyróżnionych prac w materiałach edukacyjnych organizatorów na etapie regionalnych i ogólnokrajowym. </w:t>
      </w:r>
    </w:p>
    <w:p w:rsidR="00332AF5" w:rsidRPr="00841572" w:rsidRDefault="00332AF5" w:rsidP="00A8446B">
      <w:pPr>
        <w:numPr>
          <w:ilvl w:val="0"/>
          <w:numId w:val="6"/>
        </w:num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841572">
        <w:rPr>
          <w:rFonts w:ascii="Arial" w:hAnsi="Arial" w:cs="Arial"/>
          <w:sz w:val="24"/>
          <w:szCs w:val="24"/>
        </w:rPr>
        <w:t xml:space="preserve">Warunkiem uczestnictwa w konkursie jest wyrażenie zgody przez rodziców lub prawnych opiekunów uczestnika na przetwarzanie danych osobowych autora </w:t>
      </w:r>
      <w:r w:rsidRPr="00841572">
        <w:rPr>
          <w:rFonts w:ascii="Arial" w:hAnsi="Arial" w:cs="Arial"/>
          <w:sz w:val="24"/>
          <w:szCs w:val="24"/>
        </w:rPr>
        <w:lastRenderedPageBreak/>
        <w:t>pracy i nieodpłatną publikację prac w ramach działań prowadzonych przez Związek Rzemiosła Polskiego i jego partnerów w projekcie LIFE12 INF/000009/3xŚrodowisko/PL (Zał</w:t>
      </w:r>
      <w:r w:rsidR="00FA7747">
        <w:rPr>
          <w:rFonts w:ascii="Arial" w:hAnsi="Arial" w:cs="Arial"/>
          <w:sz w:val="24"/>
          <w:szCs w:val="24"/>
        </w:rPr>
        <w:t>.</w:t>
      </w:r>
      <w:r w:rsidRPr="00841572">
        <w:rPr>
          <w:rFonts w:ascii="Arial" w:hAnsi="Arial" w:cs="Arial"/>
          <w:sz w:val="24"/>
          <w:szCs w:val="24"/>
        </w:rPr>
        <w:t xml:space="preserve"> nr 3)</w:t>
      </w:r>
    </w:p>
    <w:p w:rsidR="00332AF5" w:rsidRPr="00841572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>Przystąpienie do Konkursu oznacza akceptację Regulaminu oraz wyrażenie zgody uczestnika (jego opiekunów prawnych) na przechowywanie i przetwarzanie jego danych osobowych przez organizatora (zgodnie z ustawą z dnia 29 sierpnia 1997 r. o ochro</w:t>
      </w:r>
      <w:r w:rsidR="00FA7747">
        <w:rPr>
          <w:rFonts w:ascii="Arial" w:hAnsi="Arial" w:cs="Arial"/>
        </w:rPr>
        <w:t>nie danych osobowych, Dz. U. t</w:t>
      </w:r>
      <w:r w:rsidRPr="00841572">
        <w:rPr>
          <w:rFonts w:ascii="Arial" w:hAnsi="Arial" w:cs="Arial"/>
        </w:rPr>
        <w:t xml:space="preserve">j. z 2002 roku, Nr 101 poz. 962 z </w:t>
      </w:r>
      <w:proofErr w:type="spellStart"/>
      <w:r w:rsidRPr="00841572">
        <w:rPr>
          <w:rFonts w:ascii="Arial" w:hAnsi="Arial" w:cs="Arial"/>
        </w:rPr>
        <w:t>późn</w:t>
      </w:r>
      <w:proofErr w:type="spellEnd"/>
      <w:r w:rsidRPr="00841572">
        <w:rPr>
          <w:rFonts w:ascii="Arial" w:hAnsi="Arial" w:cs="Arial"/>
        </w:rPr>
        <w:t>. zm.) w zakresie niezbędnym do prawidłowej współpracy z organizatorem oraz w celach związanych z Konkursem.</w:t>
      </w:r>
    </w:p>
    <w:p w:rsidR="00332AF5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>Do spraw nie uregulowanych niniejszym regulaminem mają zastosowanie przepisy Kodeksu cywilnego.</w:t>
      </w:r>
    </w:p>
    <w:p w:rsidR="00A8446B" w:rsidRPr="00841572" w:rsidRDefault="00A8446B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Konkursu lub rodzice/opiekunowie prawni uczestników wyróżnionych nagrodami o wartości powyżej 760,00 zł zobowiązani są do uiszczenia, </w:t>
      </w:r>
      <w:r w:rsidRPr="00A8446B">
        <w:rPr>
          <w:rFonts w:ascii="Arial" w:hAnsi="Arial" w:cs="Arial"/>
          <w:bCs/>
        </w:rPr>
        <w:t>przed odbiorem nagrody</w:t>
      </w:r>
      <w:r>
        <w:rPr>
          <w:rFonts w:ascii="Arial" w:hAnsi="Arial" w:cs="Arial"/>
        </w:rPr>
        <w:t>, 10% wartości nagród brutto tytułem podatku dochodowego - zgodnie z ustawą z dnia 26 lipca 1991 r. o podatku dochodowym od osób fizycznych (Dz. U. z 2012 r. Poz. 361)</w:t>
      </w:r>
    </w:p>
    <w:p w:rsidR="00332AF5" w:rsidRPr="00841572" w:rsidRDefault="00332AF5" w:rsidP="00A8446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357"/>
        <w:jc w:val="both"/>
        <w:rPr>
          <w:rFonts w:ascii="Arial" w:hAnsi="Arial" w:cs="Arial"/>
        </w:rPr>
      </w:pPr>
      <w:r w:rsidRPr="00841572">
        <w:rPr>
          <w:rFonts w:ascii="Arial" w:hAnsi="Arial" w:cs="Arial"/>
        </w:rPr>
        <w:t xml:space="preserve">Organizacja </w:t>
      </w:r>
      <w:r w:rsidR="00A8446B">
        <w:rPr>
          <w:rFonts w:ascii="Arial" w:hAnsi="Arial" w:cs="Arial"/>
        </w:rPr>
        <w:t>K</w:t>
      </w:r>
      <w:r w:rsidRPr="00841572">
        <w:rPr>
          <w:rFonts w:ascii="Arial" w:hAnsi="Arial" w:cs="Arial"/>
        </w:rPr>
        <w:t>onkursu oraz zakup nagród są dofinansowane z udziałem instrumentu finansowego Unii Europejskiej</w:t>
      </w:r>
      <w:bookmarkStart w:id="1" w:name="2"/>
      <w:bookmarkEnd w:id="1"/>
      <w:r w:rsidRPr="00841572">
        <w:rPr>
          <w:rFonts w:ascii="Arial" w:hAnsi="Arial" w:cs="Arial"/>
        </w:rPr>
        <w:t xml:space="preserve"> LIFE+ oraz Narodowego Funduszu Ochrony Środowiska i Gospodarki Wodnej. </w:t>
      </w:r>
    </w:p>
    <w:p w:rsidR="00332AF5" w:rsidRPr="00AB3C3C" w:rsidRDefault="00332AF5" w:rsidP="00A8446B">
      <w:pPr>
        <w:jc w:val="both"/>
        <w:rPr>
          <w:rFonts w:ascii="Arial" w:hAnsi="Arial" w:cs="Arial"/>
          <w:sz w:val="24"/>
          <w:szCs w:val="24"/>
        </w:rPr>
      </w:pPr>
    </w:p>
    <w:p w:rsidR="00332AF5" w:rsidRPr="00AB3C3C" w:rsidRDefault="00332AF5" w:rsidP="00A8446B">
      <w:pPr>
        <w:jc w:val="both"/>
        <w:rPr>
          <w:rFonts w:ascii="Arial" w:hAnsi="Arial" w:cs="Arial"/>
          <w:sz w:val="24"/>
          <w:szCs w:val="24"/>
        </w:rPr>
      </w:pPr>
      <w:r w:rsidRPr="00AB3C3C">
        <w:rPr>
          <w:rFonts w:ascii="Arial" w:hAnsi="Arial" w:cs="Arial"/>
          <w:sz w:val="24"/>
          <w:szCs w:val="24"/>
        </w:rPr>
        <w:t>Warszawa, 2</w:t>
      </w:r>
      <w:r w:rsidR="00A8446B">
        <w:rPr>
          <w:rFonts w:ascii="Arial" w:hAnsi="Arial" w:cs="Arial"/>
          <w:sz w:val="24"/>
          <w:szCs w:val="24"/>
        </w:rPr>
        <w:t>1</w:t>
      </w:r>
      <w:r w:rsidRPr="00AB3C3C">
        <w:rPr>
          <w:rFonts w:ascii="Arial" w:hAnsi="Arial" w:cs="Arial"/>
          <w:sz w:val="24"/>
          <w:szCs w:val="24"/>
        </w:rPr>
        <w:t xml:space="preserve"> kwietnia 2015 r.</w:t>
      </w:r>
    </w:p>
    <w:p w:rsidR="00332AF5" w:rsidRPr="00714AE8" w:rsidRDefault="00332AF5" w:rsidP="00A8446B">
      <w:pPr>
        <w:jc w:val="both"/>
        <w:rPr>
          <w:rFonts w:ascii="Arial" w:hAnsi="Arial" w:cs="Arial"/>
          <w:sz w:val="24"/>
          <w:szCs w:val="24"/>
        </w:rPr>
      </w:pPr>
    </w:p>
    <w:sectPr w:rsidR="00332AF5" w:rsidRPr="00714AE8" w:rsidSect="00BA6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CD" w:rsidRDefault="00F229CD" w:rsidP="00340F2D">
      <w:pPr>
        <w:spacing w:after="0" w:line="240" w:lineRule="auto"/>
      </w:pPr>
      <w:r>
        <w:separator/>
      </w:r>
    </w:p>
  </w:endnote>
  <w:endnote w:type="continuationSeparator" w:id="0">
    <w:p w:rsidR="00F229CD" w:rsidRDefault="00F229CD" w:rsidP="003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1870FB">
    <w:pPr>
      <w:pStyle w:val="Stopka"/>
    </w:pPr>
    <w:r>
      <w:rPr>
        <w:noProof/>
        <w:lang w:eastAsia="pl-PL"/>
      </w:rPr>
      <w:drawing>
        <wp:inline distT="0" distB="0" distL="0" distR="0">
          <wp:extent cx="5757545" cy="54165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CD" w:rsidRDefault="00F229CD" w:rsidP="00340F2D">
      <w:pPr>
        <w:spacing w:after="0" w:line="240" w:lineRule="auto"/>
      </w:pPr>
      <w:r>
        <w:separator/>
      </w:r>
    </w:p>
  </w:footnote>
  <w:footnote w:type="continuationSeparator" w:id="0">
    <w:p w:rsidR="00F229CD" w:rsidRDefault="00F229CD" w:rsidP="003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1870FB">
    <w:pPr>
      <w:pStyle w:val="Nagwek"/>
    </w:pPr>
    <w:r>
      <w:rPr>
        <w:noProof/>
        <w:lang w:eastAsia="pl-PL"/>
      </w:rPr>
      <w:drawing>
        <wp:inline distT="0" distB="0" distL="0" distR="0">
          <wp:extent cx="5734685" cy="394970"/>
          <wp:effectExtent l="0" t="0" r="0" b="508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AF5" w:rsidRDefault="00332A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F5" w:rsidRDefault="00332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1D091D8D"/>
    <w:multiLevelType w:val="hybridMultilevel"/>
    <w:tmpl w:val="740C777E"/>
    <w:lvl w:ilvl="0" w:tplc="A520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50F00"/>
    <w:multiLevelType w:val="hybridMultilevel"/>
    <w:tmpl w:val="A71EC032"/>
    <w:lvl w:ilvl="0" w:tplc="E5463C0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3277D"/>
    <w:multiLevelType w:val="hybridMultilevel"/>
    <w:tmpl w:val="D638A3B8"/>
    <w:lvl w:ilvl="0" w:tplc="C09A881E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6F0A5746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31930C7F"/>
    <w:multiLevelType w:val="hybridMultilevel"/>
    <w:tmpl w:val="0C98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58A1"/>
    <w:multiLevelType w:val="hybridMultilevel"/>
    <w:tmpl w:val="6AF4A342"/>
    <w:lvl w:ilvl="0" w:tplc="9A320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0792"/>
    <w:multiLevelType w:val="hybridMultilevel"/>
    <w:tmpl w:val="1652BF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698D01AE"/>
    <w:multiLevelType w:val="hybridMultilevel"/>
    <w:tmpl w:val="54EE9C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ED50649"/>
    <w:multiLevelType w:val="hybridMultilevel"/>
    <w:tmpl w:val="059C92B2"/>
    <w:lvl w:ilvl="0" w:tplc="E9BED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2D"/>
    <w:rsid w:val="00030A37"/>
    <w:rsid w:val="00034CB3"/>
    <w:rsid w:val="00074F34"/>
    <w:rsid w:val="000D2EE7"/>
    <w:rsid w:val="000D7A72"/>
    <w:rsid w:val="000F085C"/>
    <w:rsid w:val="00100A55"/>
    <w:rsid w:val="00124FC1"/>
    <w:rsid w:val="00131F54"/>
    <w:rsid w:val="00133480"/>
    <w:rsid w:val="001336D6"/>
    <w:rsid w:val="001437D9"/>
    <w:rsid w:val="001870FB"/>
    <w:rsid w:val="0019407A"/>
    <w:rsid w:val="001F21B8"/>
    <w:rsid w:val="002018A8"/>
    <w:rsid w:val="002056BE"/>
    <w:rsid w:val="002431D4"/>
    <w:rsid w:val="00261B16"/>
    <w:rsid w:val="002637DC"/>
    <w:rsid w:val="0026454D"/>
    <w:rsid w:val="0029793E"/>
    <w:rsid w:val="002F2F50"/>
    <w:rsid w:val="0030556E"/>
    <w:rsid w:val="0030713E"/>
    <w:rsid w:val="00332AF5"/>
    <w:rsid w:val="00340F2D"/>
    <w:rsid w:val="003B2FED"/>
    <w:rsid w:val="003D3477"/>
    <w:rsid w:val="003D503C"/>
    <w:rsid w:val="003F455E"/>
    <w:rsid w:val="00460EC2"/>
    <w:rsid w:val="004B5A44"/>
    <w:rsid w:val="004E45CB"/>
    <w:rsid w:val="004F76E0"/>
    <w:rsid w:val="0051234C"/>
    <w:rsid w:val="00534823"/>
    <w:rsid w:val="005505E6"/>
    <w:rsid w:val="00550F9C"/>
    <w:rsid w:val="005C3F7E"/>
    <w:rsid w:val="005C50AA"/>
    <w:rsid w:val="005F51C5"/>
    <w:rsid w:val="00624B4D"/>
    <w:rsid w:val="006F64F6"/>
    <w:rsid w:val="007078F0"/>
    <w:rsid w:val="00714AE8"/>
    <w:rsid w:val="0074635D"/>
    <w:rsid w:val="00752EE4"/>
    <w:rsid w:val="007711D9"/>
    <w:rsid w:val="00791E4B"/>
    <w:rsid w:val="007B6B2E"/>
    <w:rsid w:val="007D0274"/>
    <w:rsid w:val="007F72DD"/>
    <w:rsid w:val="00805344"/>
    <w:rsid w:val="0084085A"/>
    <w:rsid w:val="00841572"/>
    <w:rsid w:val="00843567"/>
    <w:rsid w:val="0089597B"/>
    <w:rsid w:val="008A2F8F"/>
    <w:rsid w:val="008B25F9"/>
    <w:rsid w:val="008D4B82"/>
    <w:rsid w:val="008D50DF"/>
    <w:rsid w:val="00911507"/>
    <w:rsid w:val="00924DE9"/>
    <w:rsid w:val="009C1239"/>
    <w:rsid w:val="009E3FC5"/>
    <w:rsid w:val="009E7DCF"/>
    <w:rsid w:val="009F0CD0"/>
    <w:rsid w:val="00A11A16"/>
    <w:rsid w:val="00A3304D"/>
    <w:rsid w:val="00A452B5"/>
    <w:rsid w:val="00A8446B"/>
    <w:rsid w:val="00AB3C3C"/>
    <w:rsid w:val="00AC79A6"/>
    <w:rsid w:val="00AE4200"/>
    <w:rsid w:val="00B218EA"/>
    <w:rsid w:val="00B324FD"/>
    <w:rsid w:val="00B50D3C"/>
    <w:rsid w:val="00B53804"/>
    <w:rsid w:val="00B81102"/>
    <w:rsid w:val="00B93E80"/>
    <w:rsid w:val="00BA6A0E"/>
    <w:rsid w:val="00BC2F0D"/>
    <w:rsid w:val="00BE654D"/>
    <w:rsid w:val="00C0462B"/>
    <w:rsid w:val="00C33CAC"/>
    <w:rsid w:val="00C52B24"/>
    <w:rsid w:val="00C57248"/>
    <w:rsid w:val="00C57E29"/>
    <w:rsid w:val="00C64952"/>
    <w:rsid w:val="00C82644"/>
    <w:rsid w:val="00CB65D9"/>
    <w:rsid w:val="00CD5E4B"/>
    <w:rsid w:val="00CE5476"/>
    <w:rsid w:val="00D11B74"/>
    <w:rsid w:val="00D14BBC"/>
    <w:rsid w:val="00D235F0"/>
    <w:rsid w:val="00D47703"/>
    <w:rsid w:val="00D658FA"/>
    <w:rsid w:val="00D807F7"/>
    <w:rsid w:val="00DA2BC4"/>
    <w:rsid w:val="00DB1142"/>
    <w:rsid w:val="00DE31F5"/>
    <w:rsid w:val="00DE551B"/>
    <w:rsid w:val="00DF2FF5"/>
    <w:rsid w:val="00E0065E"/>
    <w:rsid w:val="00E113E4"/>
    <w:rsid w:val="00E528BB"/>
    <w:rsid w:val="00EF64B2"/>
    <w:rsid w:val="00F229CD"/>
    <w:rsid w:val="00F313AB"/>
    <w:rsid w:val="00F429F8"/>
    <w:rsid w:val="00F446FD"/>
    <w:rsid w:val="00F46DA3"/>
    <w:rsid w:val="00F72824"/>
    <w:rsid w:val="00F7642B"/>
    <w:rsid w:val="00F82880"/>
    <w:rsid w:val="00FA7747"/>
    <w:rsid w:val="00FA7845"/>
    <w:rsid w:val="00FE5E3E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714AE8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rsid w:val="00714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5476"/>
    <w:pPr>
      <w:suppressAutoHyphens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75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A3304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714AE8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rsid w:val="00714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5476"/>
    <w:pPr>
      <w:suppressAutoHyphens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7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nikowski@zrp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3xsrodowisko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Edyta Doboszyńska Dyrektor Generalna</vt:lpstr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Edyta Doboszyńska Dyrektor Generalna</dc:title>
  <dc:creator>filip</dc:creator>
  <cp:lastModifiedBy>Poufne</cp:lastModifiedBy>
  <cp:revision>2</cp:revision>
  <cp:lastPrinted>2015-05-05T09:12:00Z</cp:lastPrinted>
  <dcterms:created xsi:type="dcterms:W3CDTF">2015-05-05T09:12:00Z</dcterms:created>
  <dcterms:modified xsi:type="dcterms:W3CDTF">2015-05-05T09:12:00Z</dcterms:modified>
</cp:coreProperties>
</file>